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A598A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5219D567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41CBB31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1D461A6C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25706FFC" w14:textId="5AE46C3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78003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bookmarkStart w:id="0" w:name="_GoBack"/>
      <w:bookmarkEnd w:id="0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78003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584ECB6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3779FDF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5E111CF6" w14:textId="4C5B2420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ԿՇՄՊ</w:t>
      </w:r>
      <w:r w:rsidR="00FC194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-ԷԱՃԱՊՁԲ-</w:t>
      </w:r>
      <w:r w:rsid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22/02</w:t>
      </w:r>
    </w:p>
    <w:p w14:paraId="5190EB99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3FAB2B71" w14:textId="3E354C5C" w:rsidR="00A13798" w:rsidRPr="0061001C" w:rsidRDefault="0061001C" w:rsidP="0061001C">
      <w:pPr>
        <w:pStyle w:val="Heading3"/>
        <w:ind w:firstLine="0"/>
        <w:jc w:val="both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«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Կանաչապատում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շրջակա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միջավայրի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պահպանություն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» ՀՈԱԿ</w:t>
      </w:r>
      <w:r w:rsidR="00FC1949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ի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կարիքների</w:t>
      </w:r>
      <w:proofErr w:type="spellEnd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համար</w:t>
      </w:r>
      <w:proofErr w:type="spellEnd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այգեգործական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գործիքների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նյութերի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FC1949" w:rsidRPr="0061001C">
        <w:rPr>
          <w:rFonts w:ascii="Calibri" w:eastAsiaTheme="minorEastAsia" w:hAnsi="Calibri" w:cs="Calibri"/>
          <w:b w:val="0"/>
          <w:sz w:val="22"/>
          <w:szCs w:val="22"/>
          <w:lang w:eastAsia="en-US"/>
        </w:rPr>
        <w:t> 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ձեռքբեր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նպատակով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կազմակերպված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ԿՇՄՊ-ԷԱՃԱՊՁԲ-22/02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ծածկագրով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գնման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ստորև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ներկայացնում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նույն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ծածկագրով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հրավերի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վերաբերյալ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A610B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.01</w:t>
      </w:r>
      <w:r w:rsidR="00475011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.202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1337CA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թ. </w:t>
      </w:r>
      <w:proofErr w:type="spellStart"/>
      <w:proofErr w:type="gram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ստացված</w:t>
      </w:r>
      <w:proofErr w:type="spellEnd"/>
      <w:proofErr w:type="gram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հարցադրումները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դրանց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վերաբերյալ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A610B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01</w:t>
      </w:r>
      <w:r w:rsidR="00475011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.202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1337CA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թ.</w:t>
      </w:r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տրամադրված</w:t>
      </w:r>
      <w:proofErr w:type="spellEnd"/>
      <w:proofErr w:type="gram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պարզաբանումները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`</w:t>
      </w:r>
    </w:p>
    <w:p w14:paraId="5B0138F6" w14:textId="77777777" w:rsidR="0061001C" w:rsidRDefault="0061001C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</w:p>
    <w:p w14:paraId="24AE663E" w14:textId="5A6B8A2A" w:rsidR="00AC73A6" w:rsidRPr="00B12BCC" w:rsidRDefault="00AC73A6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Հարցադրում</w:t>
      </w:r>
      <w:r w:rsidRPr="00B12BCC">
        <w:rPr>
          <w:rFonts w:ascii="GHEA Grapalat" w:hAnsi="GHEA Grapalat" w:cs="Sylfaen"/>
          <w:lang w:val="hy-AM"/>
        </w:rPr>
        <w:t xml:space="preserve"> </w:t>
      </w:r>
      <w:r w:rsidR="00A610B5">
        <w:rPr>
          <w:rFonts w:ascii="GHEA Grapalat" w:hAnsi="GHEA Grapalat" w:cs="Sylfaen"/>
          <w:b/>
          <w:lang w:val="hy-AM"/>
        </w:rPr>
        <w:t>2</w:t>
      </w:r>
    </w:p>
    <w:p w14:paraId="70F4E9E3" w14:textId="77777777" w:rsidR="00A610B5" w:rsidRDefault="00A610B5" w:rsidP="00AC73A6">
      <w:pPr>
        <w:spacing w:after="0"/>
        <w:ind w:firstLine="270"/>
        <w:rPr>
          <w:rFonts w:ascii="GHEA Grapalat" w:hAnsi="GHEA Grapalat" w:cs="Sylfaen"/>
          <w:sz w:val="20"/>
          <w:lang w:val="hy-AM"/>
        </w:rPr>
      </w:pPr>
      <w:r w:rsidRPr="00566B7E">
        <w:rPr>
          <w:rFonts w:ascii="GHEA Grapalat" w:hAnsi="GHEA Grapalat" w:cs="Sylfaen"/>
          <w:sz w:val="20"/>
          <w:lang w:val="hy-AM"/>
        </w:rPr>
        <w:t>Հարգելի պատվիրատու, հասկանալի է որ գործվածքի դասն է 10րդ, հարցը հետևյալում է, 100% բամբակի դեպքում անհնար է ստանալ 10րդ դասի գործվածք, մաքսիմում հնարավոր դասը 7.5ն է: Խնդրում եմ պարզաբանել, արդյոք 7.5 դասն ընդունելի է:</w:t>
      </w:r>
    </w:p>
    <w:p w14:paraId="4CEC3940" w14:textId="77777777" w:rsidR="00A610B5" w:rsidRDefault="00A610B5" w:rsidP="00AC73A6">
      <w:pPr>
        <w:spacing w:after="0"/>
        <w:ind w:firstLine="270"/>
        <w:rPr>
          <w:rFonts w:ascii="GHEA Grapalat" w:hAnsi="GHEA Grapalat" w:cs="Sylfaen"/>
          <w:sz w:val="20"/>
          <w:lang w:val="hy-AM"/>
        </w:rPr>
      </w:pPr>
    </w:p>
    <w:p w14:paraId="6286594B" w14:textId="19B90FF6" w:rsidR="00AC73A6" w:rsidRPr="00B12BCC" w:rsidRDefault="00AC73A6" w:rsidP="00AC73A6">
      <w:pPr>
        <w:spacing w:after="0"/>
        <w:ind w:firstLine="270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 xml:space="preserve">Պարզաբանում </w:t>
      </w:r>
      <w:r w:rsidR="00A610B5">
        <w:rPr>
          <w:rFonts w:ascii="GHEA Grapalat" w:hAnsi="GHEA Grapalat" w:cs="Sylfaen"/>
          <w:b/>
          <w:lang w:val="hy-AM"/>
        </w:rPr>
        <w:t>2</w:t>
      </w:r>
    </w:p>
    <w:p w14:paraId="74211E60" w14:textId="77777777" w:rsidR="00A610B5" w:rsidRPr="00A610B5" w:rsidRDefault="00A610B5" w:rsidP="00A610B5">
      <w:pPr>
        <w:spacing w:after="0"/>
        <w:ind w:firstLine="270"/>
        <w:jc w:val="both"/>
        <w:rPr>
          <w:rFonts w:ascii="GHEA Grapalat" w:hAnsi="GHEA Grapalat" w:cs="Sylfaen"/>
          <w:sz w:val="20"/>
          <w:lang w:val="hy-AM"/>
        </w:rPr>
      </w:pPr>
      <w:r w:rsidRPr="00A610B5">
        <w:rPr>
          <w:rFonts w:ascii="GHEA Grapalat" w:hAnsi="GHEA Grapalat" w:cs="Sylfaen"/>
          <w:sz w:val="20"/>
          <w:lang w:val="hy-AM"/>
        </w:rPr>
        <w:t>Հարգելի մասնակից, Հիմք ընդունելով ՀՀ կառավարության 2017 թվականի մայիսի 4-ի «Գնումների կազմակերպման» կարգը հաստատելու մասին որոշման 32-րդ կետի 22-րդ ենթակետը, հրավերի վերաբերյալ մասնակցին չի տրամադրվում պարզաբանում, եթե հարցումը վերաբերում է վերջինիս կողմից առաջարկվելիք ապրանքների, աշխատանքների կամ ծառայությունների տեխնիկական բնութագրերի` հրավերով նախատեսված տեխնիկական բնութագրերին համարժեքության համապատասխանությանը։</w:t>
      </w:r>
    </w:p>
    <w:p w14:paraId="6F0B25C3" w14:textId="77777777" w:rsidR="008B09D8" w:rsidRPr="008B09D8" w:rsidRDefault="008B09D8" w:rsidP="00AC73A6">
      <w:pPr>
        <w:spacing w:after="0"/>
        <w:ind w:firstLine="270"/>
        <w:jc w:val="both"/>
        <w:rPr>
          <w:rFonts w:ascii="GHEA Grapalat" w:hAnsi="GHEA Grapalat" w:cs="Sylfaen"/>
          <w:lang w:val="ru-RU"/>
        </w:rPr>
      </w:pPr>
    </w:p>
    <w:p w14:paraId="2F4BD324" w14:textId="414A8CF6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1001C" w:rsidRPr="0061001C">
        <w:rPr>
          <w:rFonts w:ascii="GHEA Grapalat" w:hAnsi="GHEA Grapalat"/>
          <w:szCs w:val="24"/>
          <w:lang w:val="hy-AM"/>
        </w:rPr>
        <w:t xml:space="preserve">ԿՇՄՊ-ԷԱՃԱՊՁԲ-22/02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61001C" w:rsidRPr="0061001C">
        <w:rPr>
          <w:rFonts w:ascii="GHEA Grapalat" w:hAnsi="GHEA Grapalat"/>
          <w:szCs w:val="24"/>
          <w:lang w:val="hy-AM"/>
        </w:rPr>
        <w:t xml:space="preserve">                              Ն. Ավագյանին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19B49537" w14:textId="77777777" w:rsidR="008B09D8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AEFEA1E" w14:textId="3FCD1DB2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30F532CD" w14:textId="1DF2ECC6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61001C">
        <w:rPr>
          <w:rFonts w:ascii="GHEA Grapalat" w:hAnsi="GHEA Grapalat"/>
          <w:lang w:val="af-ZA"/>
        </w:rPr>
        <w:t>011514745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DEDC8C" w14:textId="34F43996" w:rsidR="00AC37A6" w:rsidRPr="001337CA" w:rsidRDefault="00A13798" w:rsidP="0061001C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61001C" w:rsidRPr="0061001C">
        <w:rPr>
          <w:rFonts w:ascii="GHEA Grapalat" w:hAnsi="GHEA Grapalat"/>
          <w:lang w:val="af-ZA"/>
        </w:rPr>
        <w:t>gnumner.kanach@yerevan.am</w:t>
      </w: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AC73A6">
      <w:footerReference w:type="even" r:id="rId7"/>
      <w:footerReference w:type="default" r:id="rId8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3BDAD" w14:textId="77777777" w:rsidR="009E5F80" w:rsidRDefault="009E5F80" w:rsidP="001805F6">
      <w:pPr>
        <w:spacing w:after="0" w:line="240" w:lineRule="auto"/>
      </w:pPr>
      <w:r>
        <w:separator/>
      </w:r>
    </w:p>
  </w:endnote>
  <w:endnote w:type="continuationSeparator" w:id="0">
    <w:p w14:paraId="0E311083" w14:textId="77777777" w:rsidR="009E5F80" w:rsidRDefault="009E5F8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8465C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4018D4" w14:textId="77777777" w:rsidR="00B21464" w:rsidRDefault="009E5F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55870" w14:textId="77777777" w:rsidR="00B21464" w:rsidRDefault="009E5F80" w:rsidP="00717888">
    <w:pPr>
      <w:pStyle w:val="Footer"/>
      <w:framePr w:wrap="around" w:vAnchor="text" w:hAnchor="margin" w:xAlign="right" w:y="1"/>
      <w:rPr>
        <w:rStyle w:val="PageNumber"/>
      </w:rPr>
    </w:pPr>
  </w:p>
  <w:p w14:paraId="6B3E8E63" w14:textId="77777777" w:rsidR="00B21464" w:rsidRDefault="009E5F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AE4A4" w14:textId="77777777" w:rsidR="009E5F80" w:rsidRDefault="009E5F80" w:rsidP="001805F6">
      <w:pPr>
        <w:spacing w:after="0" w:line="240" w:lineRule="auto"/>
      </w:pPr>
      <w:r>
        <w:separator/>
      </w:r>
    </w:p>
  </w:footnote>
  <w:footnote w:type="continuationSeparator" w:id="0">
    <w:p w14:paraId="64BCDCFD" w14:textId="77777777" w:rsidR="009E5F80" w:rsidRDefault="009E5F8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145D2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3550A"/>
    <w:rsid w:val="0024517C"/>
    <w:rsid w:val="00293C95"/>
    <w:rsid w:val="002C4B35"/>
    <w:rsid w:val="002F6325"/>
    <w:rsid w:val="00325451"/>
    <w:rsid w:val="003478DD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5156E3"/>
    <w:rsid w:val="0056354B"/>
    <w:rsid w:val="005C71EC"/>
    <w:rsid w:val="005C7976"/>
    <w:rsid w:val="0061001C"/>
    <w:rsid w:val="00614290"/>
    <w:rsid w:val="00645F93"/>
    <w:rsid w:val="00651DB0"/>
    <w:rsid w:val="006E5533"/>
    <w:rsid w:val="00732BE9"/>
    <w:rsid w:val="007361C9"/>
    <w:rsid w:val="00746B3E"/>
    <w:rsid w:val="00780034"/>
    <w:rsid w:val="007B3CD7"/>
    <w:rsid w:val="00841527"/>
    <w:rsid w:val="008815C8"/>
    <w:rsid w:val="008B09D8"/>
    <w:rsid w:val="0099515B"/>
    <w:rsid w:val="009A578D"/>
    <w:rsid w:val="009C5474"/>
    <w:rsid w:val="009E0D8A"/>
    <w:rsid w:val="009E5F80"/>
    <w:rsid w:val="00A03C5A"/>
    <w:rsid w:val="00A05B7B"/>
    <w:rsid w:val="00A13798"/>
    <w:rsid w:val="00A537A8"/>
    <w:rsid w:val="00A609E8"/>
    <w:rsid w:val="00A610B5"/>
    <w:rsid w:val="00A62523"/>
    <w:rsid w:val="00A773F5"/>
    <w:rsid w:val="00A82A81"/>
    <w:rsid w:val="00AC37A6"/>
    <w:rsid w:val="00AC73A6"/>
    <w:rsid w:val="00B054C4"/>
    <w:rsid w:val="00B36A0D"/>
    <w:rsid w:val="00BD2371"/>
    <w:rsid w:val="00BE3A36"/>
    <w:rsid w:val="00C118E7"/>
    <w:rsid w:val="00C71E62"/>
    <w:rsid w:val="00CB3DE5"/>
    <w:rsid w:val="00CD469C"/>
    <w:rsid w:val="00D142A9"/>
    <w:rsid w:val="00E06A90"/>
    <w:rsid w:val="00E5056E"/>
    <w:rsid w:val="00E71479"/>
    <w:rsid w:val="00EC3BDA"/>
    <w:rsid w:val="00F333B6"/>
    <w:rsid w:val="00F50692"/>
    <w:rsid w:val="00F62407"/>
    <w:rsid w:val="00F947C0"/>
    <w:rsid w:val="00FB46E1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7E22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A7E5-B32F-43E0-8873-65E22EA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Microsoft account</cp:lastModifiedBy>
  <cp:revision>2</cp:revision>
  <cp:lastPrinted>2022-01-24T12:10:00Z</cp:lastPrinted>
  <dcterms:created xsi:type="dcterms:W3CDTF">2022-01-24T12:55:00Z</dcterms:created>
  <dcterms:modified xsi:type="dcterms:W3CDTF">2022-01-24T12:55:00Z</dcterms:modified>
</cp:coreProperties>
</file>